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ED4C45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4C45">
        <w:rPr>
          <w:rFonts w:ascii="Times New Roman" w:hAnsi="Times New Roman" w:cs="Times New Roman"/>
          <w:b/>
          <w:sz w:val="28"/>
          <w:szCs w:val="28"/>
          <w:lang w:eastAsia="uk-UA"/>
        </w:rPr>
        <w:t>П</w:t>
      </w:r>
      <w:bookmarkStart w:id="0" w:name="_GoBack"/>
      <w:bookmarkEnd w:id="0"/>
      <w:r w:rsidRPr="00ED4C45">
        <w:rPr>
          <w:rFonts w:ascii="Times New Roman" w:hAnsi="Times New Roman" w:cs="Times New Roman"/>
          <w:b/>
          <w:sz w:val="28"/>
          <w:szCs w:val="28"/>
          <w:lang w:eastAsia="uk-UA"/>
        </w:rPr>
        <w:t>АСПОРТ ВІДКРИТИХ ТОРГІВ (АУКЦІОНУ)</w:t>
      </w:r>
    </w:p>
    <w:p w:rsidR="00AC1C2C" w:rsidRPr="00ED4C45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C4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D4C4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D4C4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ED4C45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D4C45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ED4C45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ED4C45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ED4C45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ED4C45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ED4C4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465"/>
        <w:gridCol w:w="3119"/>
      </w:tblGrid>
      <w:tr w:rsidR="00782209" w:rsidRPr="00ED4C45" w:rsidTr="00ED4C45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D4C4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D4C4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D4C45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ED4C45" w:rsidTr="00ED4C45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D4C45" w:rsidRDefault="00ED4C45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АА207N000007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ED4C45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7B77E3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земельна ділянка площею 0,5001 га, цільове призначення – 02.01 для будівництва і обслуговування житлового будинку, господарських будівель і споруд (присадибна ділянка), с. Дзвінкове Васильківського району Київської області, кадастровий №3221482201:01:027:0001</w:t>
            </w:r>
            <w:r w:rsidR="002D49DB" w:rsidRPr="00ED4C45">
              <w:rPr>
                <w:rStyle w:val="21"/>
                <w:rFonts w:eastAsiaTheme="minorHAnsi"/>
                <w:b/>
                <w:sz w:val="20"/>
                <w:szCs w:val="20"/>
              </w:rPr>
              <w:t xml:space="preserve">, </w:t>
            </w:r>
            <w:r w:rsidR="007B77E3" w:rsidRPr="00ED4C45">
              <w:rPr>
                <w:rStyle w:val="21"/>
                <w:rFonts w:eastAsiaTheme="minorHAnsi"/>
                <w:b/>
                <w:sz w:val="20"/>
                <w:szCs w:val="20"/>
              </w:rPr>
              <w:t xml:space="preserve">реєстраційний номер об’єкту нерухомого майна 2194665332214, </w:t>
            </w:r>
            <w:r w:rsidR="002D49DB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як</w:t>
            </w:r>
            <w:r w:rsidR="00625FE2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D49DB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належить </w:t>
            </w:r>
            <w:r w:rsidR="00011275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Іпотекодавцю</w:t>
            </w:r>
            <w:r w:rsidR="002D49DB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праві власності</w:t>
            </w:r>
            <w:r w:rsidR="00B137A5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знаходиться у його володінні</w:t>
            </w:r>
            <w:r w:rsidR="00ED4C45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управлінні</w:t>
            </w:r>
            <w:r w:rsidR="00B137A5"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 є </w:t>
            </w:r>
            <w:r w:rsidR="00011275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ED4C45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ED4C45" w:rsidRDefault="00F74F56" w:rsidP="0062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ED4C4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ED4C4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D4C45" w:rsidRDefault="00F74F56" w:rsidP="00F74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E02E6C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7B77E3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531 119</w:t>
            </w:r>
            <w:r w:rsidR="00C114B1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,00</w:t>
            </w:r>
          </w:p>
        </w:tc>
      </w:tr>
    </w:tbl>
    <w:p w:rsidR="00C24C7C" w:rsidRPr="00ED4C4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ED4C45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D4C4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D4C45">
              <w:rPr>
                <w:b/>
              </w:rPr>
              <w:t>АКЦІОНЕРНЕ ТОВАРИСТВО «БАНК СІЧ»</w:t>
            </w:r>
          </w:p>
          <w:p w:rsidR="00EF0578" w:rsidRPr="00ED4C4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D4C4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D4C45">
              <w:rPr>
                <w:b/>
                <w:bCs/>
                <w:sz w:val="20"/>
                <w:szCs w:val="20"/>
              </w:rPr>
              <w:t> </w:t>
            </w:r>
            <w:r w:rsidR="00782209" w:rsidRPr="00ED4C4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D4C45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D4C4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ED4C45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D4C45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ED4C45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D4C45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ED4C45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ED4C45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D4C45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D4C4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ED4C45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D4C4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857250" w:rsidRPr="00ED4C4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D4C4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857250" w:rsidRPr="00ED4C4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(кімната даних). Заявки подаються в паперовому та електронному вигляді на наступні адреси:</w:t>
            </w:r>
          </w:p>
          <w:p w:rsidR="00EF0578" w:rsidRPr="00ED4C4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ED4C4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D4C4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ED4C4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ED4C4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D4C45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02E6C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25</w:t>
            </w:r>
            <w:r w:rsidR="00EF0578" w:rsidRPr="00ED4C4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D4C4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D4C4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D4C45" w:rsidRDefault="00EF0578" w:rsidP="00E02E6C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E02E6C" w:rsidRPr="00ED4C45"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D4C4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D4C45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7A33CD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ED4C4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D4C45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02E6C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24.</w:t>
            </w:r>
            <w:r w:rsidR="00EF0578" w:rsidRPr="00ED4C45"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616429" w:rsidRPr="00ED4C4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D4C4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D4C4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ED4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D4C4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D4C45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27518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D4C45">
              <w:rPr>
                <w:sz w:val="21"/>
                <w:szCs w:val="21"/>
              </w:rPr>
              <w:t xml:space="preserve"> </w:t>
            </w:r>
            <w:r w:rsidRPr="00ED4C45">
              <w:rPr>
                <w:b/>
                <w:sz w:val="21"/>
                <w:szCs w:val="21"/>
              </w:rPr>
              <w:t>протязі 6 (шести) робочих днів з дня наступного за днем його формування.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ED4C45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D4C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ED4C45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D4C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ED4C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ED4C45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D4C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D4C4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t>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ED4C4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275188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D4C4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D4C4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275188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275188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30E4A"/>
    <w:rsid w:val="000A1AC9"/>
    <w:rsid w:val="00131190"/>
    <w:rsid w:val="001319AC"/>
    <w:rsid w:val="00144627"/>
    <w:rsid w:val="00250FC0"/>
    <w:rsid w:val="00275188"/>
    <w:rsid w:val="002B1B3E"/>
    <w:rsid w:val="002D4923"/>
    <w:rsid w:val="002D49DB"/>
    <w:rsid w:val="002E1A22"/>
    <w:rsid w:val="003A6BB4"/>
    <w:rsid w:val="003E5937"/>
    <w:rsid w:val="00416BE0"/>
    <w:rsid w:val="00437CAF"/>
    <w:rsid w:val="004832F3"/>
    <w:rsid w:val="00616429"/>
    <w:rsid w:val="00621167"/>
    <w:rsid w:val="006212D7"/>
    <w:rsid w:val="00625FE2"/>
    <w:rsid w:val="00693070"/>
    <w:rsid w:val="00694AA9"/>
    <w:rsid w:val="006A51D5"/>
    <w:rsid w:val="00723B59"/>
    <w:rsid w:val="00765442"/>
    <w:rsid w:val="00782209"/>
    <w:rsid w:val="007A33CD"/>
    <w:rsid w:val="007B26FD"/>
    <w:rsid w:val="007B77E3"/>
    <w:rsid w:val="007C0BE7"/>
    <w:rsid w:val="00857250"/>
    <w:rsid w:val="00857FBC"/>
    <w:rsid w:val="00887591"/>
    <w:rsid w:val="008920AE"/>
    <w:rsid w:val="008B754D"/>
    <w:rsid w:val="009807FD"/>
    <w:rsid w:val="00985C51"/>
    <w:rsid w:val="009C664D"/>
    <w:rsid w:val="00A01F4C"/>
    <w:rsid w:val="00A177D2"/>
    <w:rsid w:val="00A62EEF"/>
    <w:rsid w:val="00A66D87"/>
    <w:rsid w:val="00A76F37"/>
    <w:rsid w:val="00A849B4"/>
    <w:rsid w:val="00AC1C2C"/>
    <w:rsid w:val="00AE2E5C"/>
    <w:rsid w:val="00B137A5"/>
    <w:rsid w:val="00B3340C"/>
    <w:rsid w:val="00B44154"/>
    <w:rsid w:val="00B45C23"/>
    <w:rsid w:val="00B4789F"/>
    <w:rsid w:val="00C114B1"/>
    <w:rsid w:val="00C24C7C"/>
    <w:rsid w:val="00D56525"/>
    <w:rsid w:val="00D578E4"/>
    <w:rsid w:val="00D77127"/>
    <w:rsid w:val="00DC4C41"/>
    <w:rsid w:val="00E02E6C"/>
    <w:rsid w:val="00E11516"/>
    <w:rsid w:val="00E55E2D"/>
    <w:rsid w:val="00EA6614"/>
    <w:rsid w:val="00EA69BD"/>
    <w:rsid w:val="00ED4C45"/>
    <w:rsid w:val="00EF0578"/>
    <w:rsid w:val="00F233BD"/>
    <w:rsid w:val="00F2528C"/>
    <w:rsid w:val="00F74F56"/>
    <w:rsid w:val="00FB4704"/>
    <w:rsid w:val="00FB69FF"/>
    <w:rsid w:val="00FC154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B8DC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6EE1-031D-4C16-9C5D-65C9F266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4584</Words>
  <Characters>2613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53</cp:revision>
  <cp:lastPrinted>2023-05-05T08:41:00Z</cp:lastPrinted>
  <dcterms:created xsi:type="dcterms:W3CDTF">2023-04-14T07:39:00Z</dcterms:created>
  <dcterms:modified xsi:type="dcterms:W3CDTF">2023-05-17T13:55:00Z</dcterms:modified>
</cp:coreProperties>
</file>